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4DC3" w:rsidRPr="008D10BF" w:rsidRDefault="00554DC3" w:rsidP="00554DC3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Предавање бр. 6</w:t>
      </w:r>
    </w:p>
    <w:p w:rsidR="00554DC3" w:rsidRPr="008D10BF" w:rsidRDefault="00554DC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10BF">
        <w:rPr>
          <w:rFonts w:ascii="Times New Roman" w:hAnsi="Times New Roman" w:cs="Times New Roman"/>
          <w:sz w:val="24"/>
          <w:szCs w:val="24"/>
        </w:rPr>
        <w:t>Дефинисати радиофармацеутике.</w:t>
      </w:r>
    </w:p>
    <w:p w:rsidR="00276CB7" w:rsidRDefault="00554DC3" w:rsidP="00276CB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10BF">
        <w:rPr>
          <w:rFonts w:ascii="Times New Roman" w:hAnsi="Times New Roman" w:cs="Times New Roman"/>
          <w:sz w:val="24"/>
          <w:szCs w:val="24"/>
        </w:rPr>
        <w:t>Дефинисати радионуклиде – радиоизотопе.</w:t>
      </w:r>
    </w:p>
    <w:p w:rsidR="00276CB7" w:rsidRDefault="00574C4B" w:rsidP="00276CB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Шта је атом? Описати карактеристике атома. </w:t>
      </w:r>
      <w:r w:rsidRPr="00574C4B">
        <w:rPr>
          <w:rFonts w:ascii="Times New Roman" w:hAnsi="Times New Roman" w:cs="Times New Roman"/>
          <w:sz w:val="24"/>
          <w:szCs w:val="24"/>
        </w:rPr>
        <w:drawing>
          <wp:inline distT="0" distB="0" distL="0" distR="0" wp14:anchorId="2493217F" wp14:editId="3B78D83C">
            <wp:extent cx="183586" cy="183586"/>
            <wp:effectExtent l="0" t="0" r="6985" b="6985"/>
            <wp:docPr id="4" name="Picture 3" descr="image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3" descr="images.png"/>
                    <pic:cNvPicPr>
                      <a:picLocks noChangeAspect="1"/>
                    </pic:cNvPicPr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6550" cy="196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76CB7" w:rsidRPr="00276CB7" w:rsidRDefault="00276CB7" w:rsidP="00276CB7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 xml:space="preserve">Описати разлику између </w:t>
      </w:r>
      <w:r w:rsidR="00260B73" w:rsidRPr="00276CB7">
        <w:rPr>
          <w:rFonts w:ascii="Times New Roman" w:hAnsi="Times New Roman" w:cs="Times New Roman"/>
          <w:sz w:val="24"/>
          <w:szCs w:val="24"/>
          <w:vertAlign w:val="superscript"/>
        </w:rPr>
        <w:t xml:space="preserve">99 </w:t>
      </w:r>
      <w:r w:rsidR="00260B73" w:rsidRPr="00276CB7">
        <w:rPr>
          <w:rFonts w:ascii="Times New Roman" w:hAnsi="Times New Roman" w:cs="Times New Roman"/>
          <w:sz w:val="24"/>
          <w:szCs w:val="24"/>
          <w:vertAlign w:val="subscript"/>
        </w:rPr>
        <w:t>43</w:t>
      </w:r>
      <w:r>
        <w:rPr>
          <w:rFonts w:ascii="Times New Roman" w:hAnsi="Times New Roman" w:cs="Times New Roman"/>
          <w:sz w:val="24"/>
          <w:szCs w:val="24"/>
        </w:rPr>
        <w:t xml:space="preserve">Tc и </w:t>
      </w:r>
      <w:r w:rsidRPr="00276CB7">
        <w:rPr>
          <w:rFonts w:ascii="Times New Roman" w:hAnsi="Times New Roman" w:cs="Times New Roman"/>
          <w:sz w:val="24"/>
          <w:szCs w:val="24"/>
          <w:vertAlign w:val="subscript"/>
        </w:rPr>
        <w:t xml:space="preserve">43 </w:t>
      </w:r>
      <w:r w:rsidRPr="00276CB7">
        <w:rPr>
          <w:rFonts w:ascii="Times New Roman" w:hAnsi="Times New Roman" w:cs="Times New Roman"/>
          <w:sz w:val="24"/>
          <w:szCs w:val="24"/>
          <w:vertAlign w:val="superscript"/>
        </w:rPr>
        <w:t>99m</w:t>
      </w:r>
      <w:r w:rsidRPr="00276CB7">
        <w:rPr>
          <w:rFonts w:ascii="Times New Roman" w:hAnsi="Times New Roman" w:cs="Times New Roman"/>
          <w:sz w:val="24"/>
          <w:szCs w:val="24"/>
        </w:rPr>
        <w:t>Tc.</w:t>
      </w:r>
    </w:p>
    <w:p w:rsidR="00554DC3" w:rsidRPr="008D10BF" w:rsidRDefault="00554DC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10BF">
        <w:rPr>
          <w:rFonts w:ascii="Times New Roman" w:hAnsi="Times New Roman" w:cs="Times New Roman"/>
          <w:sz w:val="24"/>
          <w:szCs w:val="24"/>
        </w:rPr>
        <w:t>Дефинисати радиоактивност.</w:t>
      </w:r>
    </w:p>
    <w:p w:rsidR="00554DC3" w:rsidRDefault="00554DC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10BF">
        <w:rPr>
          <w:rFonts w:ascii="Times New Roman" w:hAnsi="Times New Roman" w:cs="Times New Roman"/>
          <w:sz w:val="24"/>
          <w:szCs w:val="24"/>
        </w:rPr>
        <w:t>Где се примењују радиофармацеутски лекови?</w:t>
      </w:r>
    </w:p>
    <w:p w:rsidR="00F97A61" w:rsidRPr="008D10BF" w:rsidRDefault="00F97A61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Описати динамичке и статичке радиофармацеутике.</w:t>
      </w:r>
    </w:p>
    <w:p w:rsidR="00554DC3" w:rsidRPr="008D10BF" w:rsidRDefault="00554DC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10BF">
        <w:rPr>
          <w:rFonts w:ascii="Times New Roman" w:hAnsi="Times New Roman" w:cs="Times New Roman"/>
          <w:sz w:val="24"/>
          <w:szCs w:val="24"/>
        </w:rPr>
        <w:t>Како је извршена подела радиофармацеутских препарата?</w:t>
      </w:r>
    </w:p>
    <w:p w:rsidR="00F97A61" w:rsidRPr="00F97A61" w:rsidRDefault="00554DC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10BF">
        <w:rPr>
          <w:rFonts w:ascii="Times New Roman" w:hAnsi="Times New Roman" w:cs="Times New Roman"/>
          <w:sz w:val="24"/>
          <w:szCs w:val="24"/>
        </w:rPr>
        <w:t>Шта је активност</w:t>
      </w:r>
      <w:r w:rsidR="00F97A61">
        <w:rPr>
          <w:rFonts w:ascii="Times New Roman" w:hAnsi="Times New Roman" w:cs="Times New Roman"/>
          <w:sz w:val="24"/>
          <w:szCs w:val="24"/>
          <w:lang w:val="sr-Cyrl-RS"/>
        </w:rPr>
        <w:t xml:space="preserve"> радионуклида?</w:t>
      </w:r>
    </w:p>
    <w:p w:rsidR="00554DC3" w:rsidRPr="008D10BF" w:rsidRDefault="00F97A61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Ш</w:t>
      </w:r>
      <w:r w:rsidR="00554DC3" w:rsidRPr="008D10BF">
        <w:rPr>
          <w:rFonts w:ascii="Times New Roman" w:hAnsi="Times New Roman" w:cs="Times New Roman"/>
          <w:sz w:val="24"/>
          <w:szCs w:val="24"/>
        </w:rPr>
        <w:t xml:space="preserve">та </w:t>
      </w:r>
      <w:r>
        <w:rPr>
          <w:rFonts w:ascii="Times New Roman" w:hAnsi="Times New Roman" w:cs="Times New Roman"/>
          <w:sz w:val="24"/>
          <w:szCs w:val="24"/>
          <w:lang w:val="sr-Cyrl-RS"/>
        </w:rPr>
        <w:t xml:space="preserve">је </w:t>
      </w:r>
      <w:r w:rsidR="00554DC3" w:rsidRPr="008D10BF">
        <w:rPr>
          <w:rFonts w:ascii="Times New Roman" w:hAnsi="Times New Roman" w:cs="Times New Roman"/>
          <w:sz w:val="24"/>
          <w:szCs w:val="24"/>
        </w:rPr>
        <w:t>полу-живот радионуклида?</w:t>
      </w:r>
    </w:p>
    <w:p w:rsidR="00554DC3" w:rsidRPr="008D10BF" w:rsidRDefault="00554DC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10BF">
        <w:rPr>
          <w:rFonts w:ascii="Times New Roman" w:hAnsi="Times New Roman" w:cs="Times New Roman"/>
          <w:sz w:val="24"/>
          <w:szCs w:val="24"/>
        </w:rPr>
        <w:t>Описати нуклеарну-трансформацију. Како се врши означава</w:t>
      </w:r>
      <w:r>
        <w:rPr>
          <w:rFonts w:ascii="Times New Roman" w:hAnsi="Times New Roman" w:cs="Times New Roman"/>
          <w:sz w:val="24"/>
          <w:szCs w:val="24"/>
        </w:rPr>
        <w:t xml:space="preserve">ње </w:t>
      </w:r>
      <w:r w:rsidRPr="008D10BF">
        <w:rPr>
          <w:rFonts w:ascii="Times New Roman" w:hAnsi="Times New Roman" w:cs="Times New Roman"/>
          <w:sz w:val="24"/>
          <w:szCs w:val="24"/>
        </w:rPr>
        <w:t>радиофармацеутских препарата?</w:t>
      </w:r>
    </w:p>
    <w:p w:rsidR="00554DC3" w:rsidRDefault="00554DC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10BF">
        <w:rPr>
          <w:rFonts w:ascii="Times New Roman" w:hAnsi="Times New Roman" w:cs="Times New Roman"/>
          <w:sz w:val="24"/>
          <w:szCs w:val="24"/>
        </w:rPr>
        <w:t>Које су карактеристике алфа, бета-минус и бета-плус емитера?</w:t>
      </w:r>
    </w:p>
    <w:p w:rsidR="00F97A61" w:rsidRPr="00F97A61" w:rsidRDefault="00F97A61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Описати захват електрона, изомерни прелаз и спонтану фисију.</w:t>
      </w:r>
    </w:p>
    <w:p w:rsidR="00F97A61" w:rsidRPr="008D10BF" w:rsidRDefault="00F97A61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Описати јонизујућа зрачења.</w:t>
      </w:r>
    </w:p>
    <w:p w:rsidR="00554DC3" w:rsidRPr="008D10BF" w:rsidRDefault="00554DC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10BF">
        <w:rPr>
          <w:rFonts w:ascii="Times New Roman" w:hAnsi="Times New Roman" w:cs="Times New Roman"/>
          <w:sz w:val="24"/>
          <w:szCs w:val="24"/>
        </w:rPr>
        <w:t xml:space="preserve">Описати начин израде радиофармацеутских препарата </w:t>
      </w:r>
      <w:r w:rsidRPr="008D10BF">
        <w:rPr>
          <w:rFonts w:ascii="Times New Roman" w:hAnsi="Times New Roman" w:cs="Times New Roman"/>
          <w:iCs/>
          <w:sz w:val="24"/>
          <w:szCs w:val="24"/>
          <w:lang w:val="ru-RU"/>
        </w:rPr>
        <w:t>у циклотронима</w:t>
      </w:r>
      <w:r w:rsidRPr="008D10BF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554DC3" w:rsidRPr="008D10BF" w:rsidRDefault="00554DC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10BF">
        <w:rPr>
          <w:rFonts w:ascii="Times New Roman" w:hAnsi="Times New Roman" w:cs="Times New Roman"/>
          <w:sz w:val="24"/>
          <w:szCs w:val="24"/>
        </w:rPr>
        <w:t>Описати начин израде радиофармацеутских препарата у н</w:t>
      </w:r>
      <w:r w:rsidRPr="008D10BF">
        <w:rPr>
          <w:rFonts w:ascii="Times New Roman" w:hAnsi="Times New Roman" w:cs="Times New Roman"/>
          <w:iCs/>
          <w:sz w:val="24"/>
          <w:szCs w:val="24"/>
          <w:lang w:val="ru-RU"/>
        </w:rPr>
        <w:t>уклеарним реакторима.</w:t>
      </w:r>
    </w:p>
    <w:p w:rsidR="00554DC3" w:rsidRPr="008D10BF" w:rsidRDefault="00554DC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10BF">
        <w:rPr>
          <w:rFonts w:ascii="Times New Roman" w:hAnsi="Times New Roman" w:cs="Times New Roman"/>
          <w:sz w:val="24"/>
          <w:szCs w:val="24"/>
        </w:rPr>
        <w:t>Описати начин израде радиофармацеутских препарата</w:t>
      </w:r>
      <w:bookmarkStart w:id="0" w:name="_Toc502768054"/>
      <w:r w:rsidRPr="008D10BF">
        <w:rPr>
          <w:rFonts w:ascii="Times New Roman" w:hAnsi="Times New Roman" w:cs="Times New Roman"/>
          <w:sz w:val="24"/>
          <w:szCs w:val="24"/>
        </w:rPr>
        <w:t xml:space="preserve"> у р</w:t>
      </w:r>
      <w:r w:rsidRPr="008D10BF">
        <w:rPr>
          <w:rFonts w:ascii="Times New Roman" w:hAnsi="Times New Roman" w:cs="Times New Roman"/>
          <w:sz w:val="24"/>
          <w:szCs w:val="24"/>
          <w:lang w:val="sr-Cyrl-CS"/>
        </w:rPr>
        <w:t>адионуклидним генератори</w:t>
      </w:r>
      <w:bookmarkEnd w:id="0"/>
      <w:r w:rsidRPr="008D10BF">
        <w:rPr>
          <w:rFonts w:ascii="Times New Roman" w:hAnsi="Times New Roman" w:cs="Times New Roman"/>
          <w:sz w:val="24"/>
          <w:szCs w:val="24"/>
          <w:lang w:val="sr-Cyrl-CS"/>
        </w:rPr>
        <w:t>ма.</w:t>
      </w:r>
    </w:p>
    <w:p w:rsidR="00F97A61" w:rsidRDefault="00554DC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10BF">
        <w:rPr>
          <w:rFonts w:ascii="Times New Roman" w:hAnsi="Times New Roman" w:cs="Times New Roman"/>
          <w:sz w:val="24"/>
          <w:szCs w:val="24"/>
        </w:rPr>
        <w:t>Навести све фармацеутске облике у којима се могу наћи радиофармацеутици.</w:t>
      </w:r>
    </w:p>
    <w:p w:rsidR="00554DC3" w:rsidRDefault="00554DC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8D10BF">
        <w:rPr>
          <w:rFonts w:ascii="Times New Roman" w:hAnsi="Times New Roman" w:cs="Times New Roman"/>
          <w:sz w:val="24"/>
          <w:szCs w:val="24"/>
        </w:rPr>
        <w:t>Навести испитивања радиофармацеутских препарата и услове чувања.</w:t>
      </w:r>
    </w:p>
    <w:p w:rsidR="00F97A61" w:rsidRPr="00260B73" w:rsidRDefault="00260B7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Чување радиофармацеутских препарата.</w:t>
      </w:r>
    </w:p>
    <w:p w:rsidR="00260B73" w:rsidRPr="00260B73" w:rsidRDefault="00260B7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Означавање радиофармацеутских препарата.</w:t>
      </w:r>
    </w:p>
    <w:p w:rsidR="00260B73" w:rsidRPr="008D10BF" w:rsidRDefault="00260B73" w:rsidP="00554DC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sr-Cyrl-RS"/>
        </w:rPr>
        <w:t>Клиничка примена јонизујућег зрачења.</w:t>
      </w:r>
      <w:bookmarkStart w:id="1" w:name="_GoBack"/>
      <w:bookmarkEnd w:id="1"/>
    </w:p>
    <w:p w:rsidR="00DB4035" w:rsidRDefault="00DB4035"/>
    <w:sectPr w:rsidR="00DB4035" w:rsidSect="00823FB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F5779DB"/>
    <w:multiLevelType w:val="hybridMultilevel"/>
    <w:tmpl w:val="004A8652"/>
    <w:lvl w:ilvl="0" w:tplc="A97EB19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394E41A" w:tentative="1">
      <w:start w:val="1"/>
      <w:numFmt w:val="lowerLetter"/>
      <w:lvlText w:val="%2."/>
      <w:lvlJc w:val="left"/>
      <w:pPr>
        <w:ind w:left="1440" w:hanging="360"/>
      </w:pPr>
    </w:lvl>
    <w:lvl w:ilvl="2" w:tplc="539CF7D2" w:tentative="1">
      <w:start w:val="1"/>
      <w:numFmt w:val="lowerRoman"/>
      <w:lvlText w:val="%3."/>
      <w:lvlJc w:val="right"/>
      <w:pPr>
        <w:ind w:left="2160" w:hanging="180"/>
      </w:pPr>
    </w:lvl>
    <w:lvl w:ilvl="3" w:tplc="F0582A44" w:tentative="1">
      <w:start w:val="1"/>
      <w:numFmt w:val="decimal"/>
      <w:lvlText w:val="%4."/>
      <w:lvlJc w:val="left"/>
      <w:pPr>
        <w:ind w:left="2880" w:hanging="360"/>
      </w:pPr>
    </w:lvl>
    <w:lvl w:ilvl="4" w:tplc="D3E21A3E" w:tentative="1">
      <w:start w:val="1"/>
      <w:numFmt w:val="lowerLetter"/>
      <w:lvlText w:val="%5."/>
      <w:lvlJc w:val="left"/>
      <w:pPr>
        <w:ind w:left="3600" w:hanging="360"/>
      </w:pPr>
    </w:lvl>
    <w:lvl w:ilvl="5" w:tplc="32D0B6B0" w:tentative="1">
      <w:start w:val="1"/>
      <w:numFmt w:val="lowerRoman"/>
      <w:lvlText w:val="%6."/>
      <w:lvlJc w:val="right"/>
      <w:pPr>
        <w:ind w:left="4320" w:hanging="180"/>
      </w:pPr>
    </w:lvl>
    <w:lvl w:ilvl="6" w:tplc="09C400E8" w:tentative="1">
      <w:start w:val="1"/>
      <w:numFmt w:val="decimal"/>
      <w:lvlText w:val="%7."/>
      <w:lvlJc w:val="left"/>
      <w:pPr>
        <w:ind w:left="5040" w:hanging="360"/>
      </w:pPr>
    </w:lvl>
    <w:lvl w:ilvl="7" w:tplc="18E8D1B4" w:tentative="1">
      <w:start w:val="1"/>
      <w:numFmt w:val="lowerLetter"/>
      <w:lvlText w:val="%8."/>
      <w:lvlJc w:val="left"/>
      <w:pPr>
        <w:ind w:left="5760" w:hanging="360"/>
      </w:pPr>
    </w:lvl>
    <w:lvl w:ilvl="8" w:tplc="7820097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ABB485C"/>
    <w:multiLevelType w:val="hybridMultilevel"/>
    <w:tmpl w:val="76D2D392"/>
    <w:lvl w:ilvl="0" w:tplc="FD9257C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82A80F4E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8C52B3EE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1F2C23EE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D542C7BA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E35AA152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45CE406C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E2EABF58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3824427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80"/>
  <w:defaultTabStop w:val="720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64FE"/>
    <w:rsid w:val="00260B73"/>
    <w:rsid w:val="00276CB7"/>
    <w:rsid w:val="005164FE"/>
    <w:rsid w:val="00554DC3"/>
    <w:rsid w:val="00574C4B"/>
    <w:rsid w:val="00DB4035"/>
    <w:rsid w:val="00F21C76"/>
    <w:rsid w:val="00F97A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1CFD21"/>
  <w15:chartTrackingRefBased/>
  <w15:docId w15:val="{6CC3C85B-E126-47A2-94AC-1091B930E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54DC3"/>
    <w:pPr>
      <w:spacing w:after="200" w:line="276" w:lineRule="auto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54DC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86037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5309865">
          <w:marLeft w:val="418"/>
          <w:marRight w:val="0"/>
          <w:marTop w:val="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167</Words>
  <Characters>958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Tomovic</dc:creator>
  <cp:keywords/>
  <dc:description/>
  <cp:lastModifiedBy>Marina Tomovic</cp:lastModifiedBy>
  <cp:revision>4</cp:revision>
  <dcterms:created xsi:type="dcterms:W3CDTF">2021-01-30T09:49:00Z</dcterms:created>
  <dcterms:modified xsi:type="dcterms:W3CDTF">2021-01-30T10:11:00Z</dcterms:modified>
</cp:coreProperties>
</file>